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9B" w:rsidRDefault="00C5669B" w:rsidP="00C5669B">
      <w:pPr>
        <w:framePr w:h="15159" w:hSpace="10080" w:vSpace="58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896100" cy="962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EA" w:rsidRPr="002E475F" w:rsidRDefault="007975EE" w:rsidP="00850A88">
      <w:pPr>
        <w:spacing w:line="360" w:lineRule="auto"/>
        <w:ind w:firstLine="851"/>
        <w:jc w:val="both"/>
        <w:rPr>
          <w:rFonts w:eastAsia="Calibri"/>
        </w:rPr>
      </w:pPr>
      <w:r w:rsidRPr="002E475F">
        <w:lastRenderedPageBreak/>
        <w:tab/>
      </w:r>
      <w:r w:rsidR="002E1B34" w:rsidRPr="002E475F">
        <w:t xml:space="preserve">1.3. </w:t>
      </w:r>
      <w:r w:rsidRPr="002E475F">
        <w:t>Под образовательной программой понимается</w:t>
      </w:r>
      <w:r w:rsidRPr="002E475F">
        <w:rPr>
          <w:rFonts w:eastAsia="Calibri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</w:t>
      </w:r>
    </w:p>
    <w:p w:rsidR="00F06097" w:rsidRPr="002E475F" w:rsidRDefault="007975EE" w:rsidP="00850A88">
      <w:pPr>
        <w:spacing w:line="360" w:lineRule="auto"/>
        <w:ind w:firstLine="851"/>
        <w:jc w:val="both"/>
      </w:pPr>
      <w:r w:rsidRPr="002E475F">
        <w:t xml:space="preserve">1.4. </w:t>
      </w:r>
      <w:r w:rsidR="002E1B34" w:rsidRPr="002E475F">
        <w:t xml:space="preserve">Образовательные программы определяют содержание образования. </w:t>
      </w:r>
      <w:r w:rsidR="000118EA" w:rsidRPr="002E475F">
        <w:t xml:space="preserve">При разработке и управлении реализацией </w:t>
      </w:r>
      <w:r w:rsidR="001765B4" w:rsidRPr="002E475F">
        <w:t>основной образовательной программой</w:t>
      </w:r>
      <w:r w:rsidR="00532052">
        <w:t xml:space="preserve"> </w:t>
      </w:r>
      <w:r w:rsidR="001765B4" w:rsidRPr="002E475F">
        <w:t>(далее – ООП)</w:t>
      </w:r>
      <w:r w:rsidR="000118EA" w:rsidRPr="002E475F">
        <w:t xml:space="preserve"> общего образования ОО исходит из того, что с</w:t>
      </w:r>
      <w:r w:rsidR="002E1B34" w:rsidRPr="002E475F">
        <w:t>одержание образования должно содействовать взаимопониманию и сотрудничеству между людьми, народами,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</w:t>
      </w:r>
      <w:r w:rsidR="000118EA" w:rsidRPr="002E475F">
        <w:t xml:space="preserve"> и убеждений</w:t>
      </w:r>
      <w:r w:rsidR="002E1B34" w:rsidRPr="002E475F">
        <w:t>.</w:t>
      </w:r>
    </w:p>
    <w:p w:rsidR="00AD3ED5" w:rsidRPr="002E475F" w:rsidRDefault="00F06097" w:rsidP="00850A88">
      <w:pPr>
        <w:spacing w:line="360" w:lineRule="auto"/>
        <w:ind w:firstLine="851"/>
        <w:jc w:val="both"/>
      </w:pPr>
      <w:r w:rsidRPr="002E475F">
        <w:t>1.5</w:t>
      </w:r>
      <w:r w:rsidR="002E1B34" w:rsidRPr="002E475F">
        <w:t>. Образовательные программы самостоятельно разрабатываются и утверждаются</w:t>
      </w:r>
      <w:r w:rsidRPr="002E475F">
        <w:t xml:space="preserve"> ОО</w:t>
      </w:r>
      <w:r w:rsidR="002E1B34" w:rsidRPr="002E475F">
        <w:t>.</w:t>
      </w:r>
    </w:p>
    <w:p w:rsidR="00876120" w:rsidRPr="002E475F" w:rsidRDefault="00AD3ED5" w:rsidP="00850A88">
      <w:pPr>
        <w:spacing w:line="360" w:lineRule="auto"/>
        <w:ind w:firstLine="851"/>
        <w:jc w:val="both"/>
        <w:rPr>
          <w:rFonts w:eastAsia="Calibri"/>
        </w:rPr>
      </w:pPr>
      <w:r w:rsidRPr="002E475F">
        <w:t xml:space="preserve">1.6. </w:t>
      </w:r>
      <w:r w:rsidR="002E1B34" w:rsidRPr="002E475F">
        <w:t>Основные образовательные программы общего образования (начального, основного, среднего) в</w:t>
      </w:r>
      <w:r w:rsidRPr="002E475F">
        <w:t xml:space="preserve"> ОО </w:t>
      </w:r>
      <w:r w:rsidR="002E1B34" w:rsidRPr="002E475F">
        <w:t>разрабатываются</w:t>
      </w:r>
      <w:r w:rsidR="005D3FE1" w:rsidRPr="002E475F">
        <w:t xml:space="preserve"> в соответствии с </w:t>
      </w:r>
      <w:r w:rsidR="005D3FE1" w:rsidRPr="002E475F">
        <w:rPr>
          <w:rFonts w:eastAsia="Calibri"/>
        </w:rPr>
        <w:t>федеральными государственными образовательными стандартами (далее – ФГОС)</w:t>
      </w:r>
      <w:r w:rsidR="00A074A2" w:rsidRPr="002E475F">
        <w:t xml:space="preserve"> на основе п</w:t>
      </w:r>
      <w:r w:rsidR="002E1B34" w:rsidRPr="002E475F">
        <w:t>римерных основных образовательных программ соответствующего уровня образования</w:t>
      </w:r>
      <w:r w:rsidR="00177D4E" w:rsidRPr="002E475F">
        <w:t xml:space="preserve">. </w:t>
      </w:r>
    </w:p>
    <w:p w:rsidR="002E1B34" w:rsidRPr="002E475F" w:rsidRDefault="00F9100D" w:rsidP="00850A88">
      <w:pPr>
        <w:spacing w:line="360" w:lineRule="auto"/>
        <w:ind w:firstLine="851"/>
        <w:jc w:val="both"/>
        <w:rPr>
          <w:rFonts w:eastAsia="Calibri"/>
        </w:rPr>
      </w:pPr>
      <w:r w:rsidRPr="002E475F">
        <w:t>1.7</w:t>
      </w:r>
      <w:r w:rsidR="002E1B34" w:rsidRPr="002E475F">
        <w:t xml:space="preserve">. Основные образовательные программы общего образования в обязательном порядке </w:t>
      </w:r>
    </w:p>
    <w:p w:rsidR="002E1B34" w:rsidRPr="002E475F" w:rsidRDefault="00796657" w:rsidP="00850A88">
      <w:pPr>
        <w:spacing w:line="360" w:lineRule="auto"/>
        <w:ind w:firstLine="851"/>
        <w:jc w:val="both"/>
      </w:pPr>
      <w:r w:rsidRPr="002E475F">
        <w:t>1.7.1. разрабатываются на уровень</w:t>
      </w:r>
      <w:r w:rsidR="002E1B34" w:rsidRPr="002E475F">
        <w:t xml:space="preserve"> </w:t>
      </w:r>
      <w:proofErr w:type="gramStart"/>
      <w:r w:rsidR="002E1B34" w:rsidRPr="002E475F">
        <w:t>образования</w:t>
      </w:r>
      <w:proofErr w:type="gramEnd"/>
      <w:r w:rsidR="000E5239" w:rsidRPr="002E475F">
        <w:t xml:space="preserve"> на срок</w:t>
      </w:r>
      <w:r w:rsidR="002E1B34" w:rsidRPr="002E475F">
        <w:t>:</w:t>
      </w:r>
    </w:p>
    <w:p w:rsidR="002E1B34" w:rsidRPr="002E475F" w:rsidRDefault="00065F82" w:rsidP="00850A88">
      <w:pPr>
        <w:spacing w:line="360" w:lineRule="auto"/>
        <w:ind w:firstLine="851"/>
        <w:jc w:val="both"/>
      </w:pPr>
      <w:r w:rsidRPr="002E475F">
        <w:t>–</w:t>
      </w:r>
      <w:r w:rsidR="002E1B34" w:rsidRPr="002E475F">
        <w:t xml:space="preserve"> основная образовательная программа начального общего образования </w:t>
      </w:r>
      <w:r w:rsidR="00BC37F2" w:rsidRPr="00532052">
        <w:t xml:space="preserve">– </w:t>
      </w:r>
      <w:r w:rsidR="002E1B34" w:rsidRPr="002E475F">
        <w:t>на 4 года;</w:t>
      </w:r>
    </w:p>
    <w:p w:rsidR="002E1B34" w:rsidRPr="002E475F" w:rsidRDefault="00065F8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основная образовательная программа основного общего образования </w:t>
      </w:r>
      <w:r w:rsidR="00BC37F2" w:rsidRPr="00532052">
        <w:t xml:space="preserve">– </w:t>
      </w:r>
      <w:r w:rsidR="002E1B34" w:rsidRPr="002E475F">
        <w:t>на 5 лет;</w:t>
      </w:r>
    </w:p>
    <w:p w:rsidR="002E1B34" w:rsidRPr="002E475F" w:rsidRDefault="00065F8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основная образовательная программа среднего общего образования – на 2 года;</w:t>
      </w:r>
    </w:p>
    <w:p w:rsidR="002E1B34" w:rsidRPr="002E475F" w:rsidRDefault="00BC586A" w:rsidP="00850A88">
      <w:pPr>
        <w:spacing w:line="360" w:lineRule="auto"/>
        <w:ind w:firstLine="851"/>
        <w:jc w:val="both"/>
      </w:pPr>
      <w:r w:rsidRPr="002E475F">
        <w:t>1.7</w:t>
      </w:r>
      <w:r w:rsidR="002E1B34" w:rsidRPr="002E475F">
        <w:t xml:space="preserve">.2. реализуются в полном объеме </w:t>
      </w:r>
      <w:r w:rsidR="00116731" w:rsidRPr="002E475F">
        <w:t>в течение</w:t>
      </w:r>
      <w:r w:rsidR="002E1B34" w:rsidRPr="002E475F">
        <w:t xml:space="preserve"> срока освоения соответствующего уровня образования.</w:t>
      </w:r>
    </w:p>
    <w:p w:rsidR="002E1B34" w:rsidRPr="002E475F" w:rsidRDefault="00E66651" w:rsidP="00850A88">
      <w:pPr>
        <w:spacing w:line="360" w:lineRule="auto"/>
        <w:ind w:firstLine="851"/>
        <w:jc w:val="both"/>
      </w:pPr>
      <w:r w:rsidRPr="002E475F">
        <w:t>1.8</w:t>
      </w:r>
      <w:r w:rsidR="002E1B34" w:rsidRPr="002E475F">
        <w:t xml:space="preserve">. Основанием </w:t>
      </w:r>
      <w:r w:rsidR="005D318D" w:rsidRPr="002E475F">
        <w:t>для разработки и утверждения</w:t>
      </w:r>
      <w:r w:rsidR="002E1B34" w:rsidRPr="002E475F">
        <w:t xml:space="preserve"> основной образовательной программы соответствующего уровня образования является решение коллегиальног</w:t>
      </w:r>
      <w:proofErr w:type="gramStart"/>
      <w:r w:rsidR="002E1B34" w:rsidRPr="002E475F">
        <w:t>о(</w:t>
      </w:r>
      <w:proofErr w:type="spellStart"/>
      <w:proofErr w:type="gramEnd"/>
      <w:r w:rsidR="002E1B34" w:rsidRPr="002E475F">
        <w:t>ых</w:t>
      </w:r>
      <w:proofErr w:type="spellEnd"/>
      <w:r w:rsidR="002E1B34" w:rsidRPr="002E475F">
        <w:t>) органа(</w:t>
      </w:r>
      <w:proofErr w:type="spellStart"/>
      <w:r w:rsidR="002E1B34" w:rsidRPr="002E475F">
        <w:t>ов</w:t>
      </w:r>
      <w:proofErr w:type="spellEnd"/>
      <w:r w:rsidR="002E1B34" w:rsidRPr="002E475F">
        <w:t xml:space="preserve">) управления образовательной организации, закрепленное приказом по образовательной организации </w:t>
      </w:r>
      <w:r w:rsidR="00BC37F2" w:rsidRPr="002E475F">
        <w:t>"</w:t>
      </w:r>
      <w:r w:rsidR="002E1B34" w:rsidRPr="002E475F">
        <w:t>О разработке осно</w:t>
      </w:r>
      <w:r w:rsidR="005D318D" w:rsidRPr="002E475F">
        <w:t>вной образовательной программы (указать уровень образования) в (</w:t>
      </w:r>
      <w:r w:rsidR="002E1B34" w:rsidRPr="002E475F">
        <w:t>наименова</w:t>
      </w:r>
      <w:r w:rsidR="005D318D" w:rsidRPr="002E475F">
        <w:t>ние образовательной организации)</w:t>
      </w:r>
      <w:r w:rsidR="00BC37F2" w:rsidRPr="002E475F">
        <w:t>"</w:t>
      </w:r>
      <w:r w:rsidR="002E1B34" w:rsidRPr="002E475F">
        <w:t xml:space="preserve"> и </w:t>
      </w:r>
      <w:r w:rsidR="00BC37F2" w:rsidRPr="002E475F">
        <w:t>"</w:t>
      </w:r>
      <w:r w:rsidR="002E1B34" w:rsidRPr="002E475F">
        <w:t>Об утверждении осно</w:t>
      </w:r>
      <w:r w:rsidR="005D318D" w:rsidRPr="002E475F">
        <w:t>вной образовательной программы (указать уровень образования)</w:t>
      </w:r>
      <w:r w:rsidR="00BC37F2" w:rsidRPr="00BC37F2">
        <w:t xml:space="preserve"> </w:t>
      </w:r>
      <w:r w:rsidR="005D318D" w:rsidRPr="002E475F">
        <w:t>в (</w:t>
      </w:r>
      <w:r w:rsidR="002E1B34" w:rsidRPr="002E475F">
        <w:t>наименова</w:t>
      </w:r>
      <w:r w:rsidR="005D318D" w:rsidRPr="002E475F">
        <w:t>ние образовательной организации)</w:t>
      </w:r>
      <w:r w:rsidR="00BC37F2" w:rsidRPr="002E475F">
        <w:t>"</w:t>
      </w:r>
      <w:r w:rsidR="002E1B34" w:rsidRPr="002E475F">
        <w:t xml:space="preserve"> соответственно.</w:t>
      </w:r>
    </w:p>
    <w:p w:rsidR="002E1B34" w:rsidRPr="002E475F" w:rsidRDefault="00F95D0C" w:rsidP="00850A88">
      <w:pPr>
        <w:spacing w:line="360" w:lineRule="auto"/>
        <w:ind w:firstLine="851"/>
        <w:jc w:val="both"/>
      </w:pPr>
      <w:r w:rsidRPr="002E475F">
        <w:lastRenderedPageBreak/>
        <w:t xml:space="preserve">1.9. </w:t>
      </w:r>
      <w:r w:rsidR="002E1B34" w:rsidRPr="002E475F">
        <w:t>В основные образовательные программы общего образования (начального, основного, среднего) могут быть внесены изменения и</w:t>
      </w:r>
      <w:r w:rsidRPr="002E475F">
        <w:t xml:space="preserve"> (или) дополнения в</w:t>
      </w:r>
      <w:r w:rsidR="002E1B34" w:rsidRPr="002E475F">
        <w:t xml:space="preserve"> порядке</w:t>
      </w:r>
      <w:r w:rsidRPr="002E475F">
        <w:t>, установленном</w:t>
      </w:r>
      <w:r w:rsidR="002E1B34" w:rsidRPr="002E475F">
        <w:t xml:space="preserve"> настоящим Положением.</w:t>
      </w:r>
    </w:p>
    <w:p w:rsidR="00802660" w:rsidRDefault="00FC1CA8" w:rsidP="00802660">
      <w:pPr>
        <w:spacing w:line="360" w:lineRule="auto"/>
        <w:ind w:firstLine="851"/>
        <w:jc w:val="both"/>
      </w:pPr>
      <w:r w:rsidRPr="002E475F">
        <w:t xml:space="preserve">1.10. </w:t>
      </w:r>
      <w:r w:rsidR="002E1B34" w:rsidRPr="002E475F">
        <w:t xml:space="preserve">Основные образовательные программы общего образования (начального, основного, среднего) в </w:t>
      </w:r>
      <w:r w:rsidRPr="002E475F">
        <w:t>ОО</w:t>
      </w:r>
      <w:r w:rsidR="002E1B34" w:rsidRPr="002E475F">
        <w:t xml:space="preserve"> </w:t>
      </w:r>
      <w:r w:rsidRPr="002E475F">
        <w:t>разрабатываются и утверждаются и корректируются (изменения и дополнения)</w:t>
      </w:r>
      <w:r w:rsidR="002E1B34" w:rsidRPr="002E475F">
        <w:t xml:space="preserve">, в </w:t>
      </w:r>
      <w:r w:rsidRPr="002E475F">
        <w:t>ОО</w:t>
      </w:r>
      <w:r w:rsidR="002E1B34" w:rsidRPr="002E475F">
        <w:t xml:space="preserve"> </w:t>
      </w:r>
      <w:r w:rsidR="009A507B" w:rsidRPr="002D64E5">
        <w:rPr>
          <w:i/>
        </w:rPr>
        <w:t xml:space="preserve">не позднее 1 </w:t>
      </w:r>
      <w:r w:rsidR="002A09C8">
        <w:rPr>
          <w:i/>
        </w:rPr>
        <w:t xml:space="preserve">июня </w:t>
      </w:r>
      <w:r w:rsidR="009A507B" w:rsidRPr="002E475F">
        <w:t>текущего</w:t>
      </w:r>
      <w:r w:rsidR="002E1B34" w:rsidRPr="002E475F">
        <w:t xml:space="preserve"> учебного года</w:t>
      </w:r>
      <w:r w:rsidRPr="002E475F">
        <w:t xml:space="preserve"> </w:t>
      </w:r>
      <w:r w:rsidR="009A507B" w:rsidRPr="002E475F">
        <w:t>на следующий учебный год</w:t>
      </w:r>
      <w:r w:rsidR="00802660">
        <w:t>.</w:t>
      </w:r>
      <w:r w:rsidR="009A507B" w:rsidRPr="002E475F">
        <w:t xml:space="preserve"> </w:t>
      </w:r>
    </w:p>
    <w:p w:rsidR="002E1B34" w:rsidRPr="002E475F" w:rsidRDefault="00C25F29" w:rsidP="00802660">
      <w:pPr>
        <w:spacing w:line="360" w:lineRule="auto"/>
        <w:ind w:firstLine="851"/>
        <w:jc w:val="both"/>
      </w:pPr>
      <w:r w:rsidRPr="002E475F">
        <w:t xml:space="preserve">1.11. </w:t>
      </w:r>
      <w:r w:rsidR="002E1B34" w:rsidRPr="002E475F">
        <w:t xml:space="preserve">Основные образовательные программы общего образования (начального, основного, среднего) в </w:t>
      </w:r>
      <w:r w:rsidRPr="002E475F">
        <w:t xml:space="preserve">ОО </w:t>
      </w:r>
      <w:r w:rsidR="002E1B34" w:rsidRPr="002E475F">
        <w:t>являются объектом внутришкольного контроля в соответствии с планом ра</w:t>
      </w:r>
      <w:r w:rsidR="000D247C" w:rsidRPr="002E475F">
        <w:t>боты ОО</w:t>
      </w:r>
      <w:r w:rsidR="002E1B34" w:rsidRPr="002E475F">
        <w:t>, в иных случаях – других видов контроля (оперативного, внешнего и т.п.).</w:t>
      </w:r>
    </w:p>
    <w:p w:rsidR="002E1B34" w:rsidRPr="002E475F" w:rsidRDefault="00CF341E" w:rsidP="00850A88">
      <w:pPr>
        <w:spacing w:line="360" w:lineRule="auto"/>
        <w:ind w:firstLine="851"/>
        <w:jc w:val="both"/>
      </w:pPr>
      <w:r w:rsidRPr="002E475F">
        <w:t xml:space="preserve">1.12. </w:t>
      </w:r>
      <w:r w:rsidR="002E1B34" w:rsidRPr="002E475F">
        <w:t xml:space="preserve">Управление реализацией основных образовательных программ общего образования (начального, основного, среднего) в </w:t>
      </w:r>
      <w:r w:rsidRPr="002E475F">
        <w:t>ОО</w:t>
      </w:r>
      <w:r w:rsidR="002E1B34" w:rsidRPr="002E475F">
        <w:t xml:space="preserve"> осуществляется на основе данных, получаемых в ходе школьного </w:t>
      </w:r>
      <w:proofErr w:type="gramStart"/>
      <w:r w:rsidR="002E1B34" w:rsidRPr="002E475F">
        <w:t>мониторинга реализации основных образова</w:t>
      </w:r>
      <w:r w:rsidR="00A7792E" w:rsidRPr="002E475F">
        <w:t>тельных программ соответствующего уровня</w:t>
      </w:r>
      <w:r w:rsidR="002E1B34" w:rsidRPr="002E475F">
        <w:t xml:space="preserve"> образования</w:t>
      </w:r>
      <w:proofErr w:type="gramEnd"/>
      <w:r w:rsidR="002E1B34" w:rsidRPr="002E475F">
        <w:t>.</w:t>
      </w:r>
    </w:p>
    <w:p w:rsidR="002E1B34" w:rsidRPr="002E475F" w:rsidRDefault="006B590C" w:rsidP="00850A88">
      <w:pPr>
        <w:spacing w:line="360" w:lineRule="auto"/>
        <w:ind w:firstLine="851"/>
        <w:jc w:val="both"/>
      </w:pPr>
      <w:r w:rsidRPr="002E475F">
        <w:t xml:space="preserve">1.13. </w:t>
      </w:r>
      <w:proofErr w:type="gramStart"/>
      <w:r w:rsidR="002E1B34" w:rsidRPr="002E475F">
        <w:t xml:space="preserve">Положение об управлении реализацией основных образовательных программ общего образования (начального, основного, среднего) в </w:t>
      </w:r>
      <w:r w:rsidRPr="002E475F">
        <w:t xml:space="preserve">ОО </w:t>
      </w:r>
      <w:r w:rsidR="002E1B34" w:rsidRPr="002E475F">
        <w:t xml:space="preserve">разрабатывается и утверждается коллегиальным органом </w:t>
      </w:r>
      <w:r w:rsidRPr="002E475F">
        <w:t>(</w:t>
      </w:r>
      <w:r w:rsidR="002E1B34" w:rsidRPr="002E475F">
        <w:t>указывается коллегиальный орган, например, педагогический совет, методический /научно-методическ</w:t>
      </w:r>
      <w:r w:rsidRPr="002E475F">
        <w:t>ий совет и т.п.)</w:t>
      </w:r>
      <w:r w:rsidR="002E1B34" w:rsidRPr="002E475F">
        <w:t xml:space="preserve"> в соответствии с порядком, п</w:t>
      </w:r>
      <w:r w:rsidR="006B0C88" w:rsidRPr="002E475F">
        <w:t xml:space="preserve">редусмотренным </w:t>
      </w:r>
      <w:proofErr w:type="spellStart"/>
      <w:r w:rsidR="006B0C88" w:rsidRPr="002E475F">
        <w:t>чч</w:t>
      </w:r>
      <w:proofErr w:type="spellEnd"/>
      <w:r w:rsidR="006B0C88" w:rsidRPr="002E475F">
        <w:t>. 2, 3 ст.</w:t>
      </w:r>
      <w:r w:rsidR="002E1B34" w:rsidRPr="002E475F">
        <w:t xml:space="preserve"> 30 №</w:t>
      </w:r>
      <w:r w:rsidR="00BC37F2" w:rsidRPr="00BC37F2">
        <w:t xml:space="preserve"> </w:t>
      </w:r>
      <w:r w:rsidR="002E1B34" w:rsidRPr="002E475F">
        <w:t xml:space="preserve">273-ФЗ </w:t>
      </w:r>
      <w:r w:rsidR="00BC37F2" w:rsidRPr="002E475F">
        <w:t>"</w:t>
      </w:r>
      <w:r w:rsidR="002E1B34" w:rsidRPr="002E475F">
        <w:t>Об образовании в Российской федера</w:t>
      </w:r>
      <w:r w:rsidR="006B0C88" w:rsidRPr="002E475F">
        <w:t>ции</w:t>
      </w:r>
      <w:r w:rsidR="00BC37F2" w:rsidRPr="002E475F">
        <w:t>"</w:t>
      </w:r>
      <w:r w:rsidR="006B0C88" w:rsidRPr="002E475F">
        <w:t>, Трудовым кодексом РФ</w:t>
      </w:r>
      <w:r w:rsidR="002E1B34" w:rsidRPr="002E475F">
        <w:t xml:space="preserve"> и др. </w:t>
      </w:r>
      <w:r w:rsidR="006B0C88" w:rsidRPr="002E475F">
        <w:t>(</w:t>
      </w:r>
      <w:r w:rsidR="002E1B34" w:rsidRPr="002E475F">
        <w:t>при необходимости перечисляются соответствующие нормы, локальные нормативные акты</w:t>
      </w:r>
      <w:proofErr w:type="gramEnd"/>
      <w:r w:rsidR="002E1B34" w:rsidRPr="002E475F">
        <w:t xml:space="preserve"> образовате</w:t>
      </w:r>
      <w:r w:rsidR="006B0C88" w:rsidRPr="002E475F">
        <w:t>льной организации)</w:t>
      </w:r>
      <w:r w:rsidR="002E1B34" w:rsidRPr="002E475F">
        <w:t>.</w:t>
      </w:r>
    </w:p>
    <w:p w:rsidR="00E81F72" w:rsidRPr="002E475F" w:rsidRDefault="00E81F72" w:rsidP="00850A88">
      <w:pPr>
        <w:spacing w:line="360" w:lineRule="auto"/>
        <w:ind w:firstLine="851"/>
        <w:jc w:val="both"/>
      </w:pPr>
    </w:p>
    <w:p w:rsidR="002E1B34" w:rsidRPr="00BC37F2" w:rsidRDefault="002E1B34" w:rsidP="00850A88">
      <w:pPr>
        <w:spacing w:line="360" w:lineRule="auto"/>
        <w:ind w:firstLine="851"/>
        <w:jc w:val="center"/>
        <w:rPr>
          <w:b/>
        </w:rPr>
      </w:pPr>
      <w:r w:rsidRPr="00BC37F2">
        <w:rPr>
          <w:b/>
        </w:rPr>
        <w:t xml:space="preserve">2. Порядок разработки, утверждения и внесения изменений и (или) дополнений в основные образовательные программы общего образования (начального, основного, среднего) в </w:t>
      </w:r>
      <w:r w:rsidR="00424138" w:rsidRPr="00BC37F2">
        <w:rPr>
          <w:b/>
        </w:rPr>
        <w:t>ОО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2.1. Порядок разработки основных образовательных программ общего образования (начального, основного, среднего) в </w:t>
      </w:r>
      <w:r w:rsidR="00FF5E3A" w:rsidRPr="002E475F">
        <w:t>ОО</w:t>
      </w:r>
      <w:r w:rsidRPr="002E475F">
        <w:t xml:space="preserve"> </w:t>
      </w:r>
      <w:r w:rsidR="00FF5E3A" w:rsidRPr="002E475F">
        <w:t>включает следую</w:t>
      </w:r>
      <w:r w:rsidR="00B34315" w:rsidRPr="002E475F">
        <w:t>щие этапы</w:t>
      </w:r>
      <w:r w:rsidR="00FF5E3A" w:rsidRPr="002E475F">
        <w:t>: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2.1.1. 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коллегиального органа управле</w:t>
      </w:r>
      <w:r w:rsidR="002A09C8">
        <w:t>ния образовательной организации</w:t>
      </w:r>
      <w:r w:rsidRPr="002E475F">
        <w:t xml:space="preserve">, закрепленное приказом по </w:t>
      </w:r>
      <w:proofErr w:type="gramStart"/>
      <w:r w:rsidR="00F8021F" w:rsidRPr="002E475F">
        <w:t>ОО</w:t>
      </w:r>
      <w:r w:rsidRPr="002E475F">
        <w:t xml:space="preserve"> </w:t>
      </w:r>
      <w:r w:rsidR="00BC37F2" w:rsidRPr="002E475F">
        <w:t>"</w:t>
      </w:r>
      <w:r w:rsidRPr="002E475F">
        <w:t>О</w:t>
      </w:r>
      <w:proofErr w:type="gramEnd"/>
      <w:r w:rsidRPr="002E475F">
        <w:t xml:space="preserve"> разработке осно</w:t>
      </w:r>
      <w:r w:rsidR="00501999" w:rsidRPr="002E475F">
        <w:t>вной образовательной программы (</w:t>
      </w:r>
      <w:r w:rsidRPr="002E475F">
        <w:t>указать уровень обр</w:t>
      </w:r>
      <w:r w:rsidR="00501999" w:rsidRPr="002E475F">
        <w:t>азования) в ОО</w:t>
      </w:r>
      <w:r w:rsidR="00BC37F2" w:rsidRPr="002E475F">
        <w:t>"</w:t>
      </w:r>
      <w:r w:rsidRPr="002E475F">
        <w:t>, издаваемого в январе – фев</w:t>
      </w:r>
      <w:r w:rsidR="00501999" w:rsidRPr="002E475F">
        <w:t>рале текущего учебного года (указать свои сроки)</w:t>
      </w:r>
      <w:r w:rsidRPr="002E475F">
        <w:t xml:space="preserve"> при первичной разработке документа или при подготовке документа в новой редакции.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lastRenderedPageBreak/>
        <w:t xml:space="preserve">2.1.2. </w:t>
      </w:r>
      <w:proofErr w:type="gramStart"/>
      <w:r w:rsidRPr="002E475F">
        <w:t xml:space="preserve">На заседании </w:t>
      </w:r>
      <w:r w:rsidR="002A09C8">
        <w:t xml:space="preserve">методического совета </w:t>
      </w:r>
      <w:r w:rsidRPr="002E475F">
        <w:t>рассматриваются вопросы структуры, содержания основных образовательных программ общего образования (начального, основного, среднего) с учетом требований федерального государственного образовательного стандарта общего образования соответ</w:t>
      </w:r>
      <w:r w:rsidR="00B81F73" w:rsidRPr="002E475F">
        <w:t>ствующего уровня образования, п</w:t>
      </w:r>
      <w:r w:rsidRPr="002E475F">
        <w:t>римерных основных образовательных программ, специфики, особенности обра</w:t>
      </w:r>
      <w:r w:rsidR="00F8315A" w:rsidRPr="002E475F">
        <w:t>зовательной организации,</w:t>
      </w:r>
      <w:r w:rsidRPr="002E475F">
        <w:t xml:space="preserve"> и т. п. </w:t>
      </w:r>
      <w:r w:rsidR="00F8315A" w:rsidRPr="002E475F">
        <w:t>(указать свои особенности)</w:t>
      </w:r>
      <w:r w:rsidRPr="002E475F">
        <w:t>, осуществл</w:t>
      </w:r>
      <w:r w:rsidR="008C69B8" w:rsidRPr="002E475F">
        <w:t>яется делегирование полномочий по выполнению отдельных видов работ,</w:t>
      </w:r>
      <w:r w:rsidRPr="002E475F">
        <w:t xml:space="preserve"> определяются ответственные</w:t>
      </w:r>
      <w:r w:rsidR="0030520A" w:rsidRPr="002E475F">
        <w:t xml:space="preserve"> за выполнение</w:t>
      </w:r>
      <w:r w:rsidRPr="002E475F">
        <w:t>,</w:t>
      </w:r>
      <w:r w:rsidR="00136149" w:rsidRPr="002E475F">
        <w:t xml:space="preserve"> а также</w:t>
      </w:r>
      <w:r w:rsidRPr="002E475F">
        <w:t xml:space="preserve"> сроки разработки и проведен</w:t>
      </w:r>
      <w:r w:rsidR="008C69B8" w:rsidRPr="002E475F">
        <w:t>ия</w:t>
      </w:r>
      <w:proofErr w:type="gramEnd"/>
      <w:r w:rsidR="008C69B8" w:rsidRPr="002E475F">
        <w:t xml:space="preserve"> педагогической экспертизы. П</w:t>
      </w:r>
      <w:r w:rsidRPr="002E475F">
        <w:t>ринимаемые решения в обязательном порядке протоколируются.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2.2. Порядок утверждения основной образовательной программы общего образования (начального, основного, среднего) в </w:t>
      </w:r>
      <w:r w:rsidR="00013CED" w:rsidRPr="002E475F">
        <w:t xml:space="preserve">ОО </w:t>
      </w:r>
      <w:r w:rsidR="002D55B5" w:rsidRPr="002E475F">
        <w:t>предполагает следующие стадии</w:t>
      </w:r>
      <w:r w:rsidRPr="002E475F">
        <w:t>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2.2.1. Основные образовательные программы общего образования (начального, основного, среднего) в </w:t>
      </w:r>
      <w:r w:rsidR="00E76499" w:rsidRPr="002E475F">
        <w:t xml:space="preserve">ОО утверждаются в срок </w:t>
      </w:r>
      <w:r w:rsidR="002A09C8">
        <w:rPr>
          <w:i/>
        </w:rPr>
        <w:t>до 1 июня</w:t>
      </w:r>
      <w:r w:rsidR="00802660">
        <w:rPr>
          <w:i/>
        </w:rPr>
        <w:t xml:space="preserve"> </w:t>
      </w:r>
      <w:r w:rsidR="00E76499" w:rsidRPr="002E475F">
        <w:t>текущего</w:t>
      </w:r>
      <w:r w:rsidRPr="002E475F">
        <w:t xml:space="preserve"> учебного года </w:t>
      </w:r>
      <w:r w:rsidR="00E76499" w:rsidRPr="002E475F">
        <w:t xml:space="preserve">на следующий учебный год </w:t>
      </w:r>
      <w:r w:rsidRPr="002E475F">
        <w:t xml:space="preserve">на основании решения </w:t>
      </w:r>
      <w:r w:rsidR="002A09C8">
        <w:t>методического совета или педагогического совета</w:t>
      </w:r>
      <w:r w:rsidRPr="002E475F">
        <w:t xml:space="preserve">, </w:t>
      </w:r>
      <w:proofErr w:type="gramStart"/>
      <w:r w:rsidRPr="002E475F">
        <w:t>закрепленное</w:t>
      </w:r>
      <w:proofErr w:type="gramEnd"/>
      <w:r w:rsidRPr="002E475F">
        <w:t xml:space="preserve"> приказом по </w:t>
      </w:r>
      <w:r w:rsidR="00E76499" w:rsidRPr="002E475F">
        <w:t>ОО</w:t>
      </w:r>
      <w:r w:rsidRPr="002E475F">
        <w:t xml:space="preserve"> «Об утверждении основной образовательной програм</w:t>
      </w:r>
      <w:r w:rsidR="007160BB" w:rsidRPr="002E475F">
        <w:t>мы (указать уровень образования)</w:t>
      </w:r>
      <w:r w:rsidRPr="002E475F">
        <w:t xml:space="preserve"> в</w:t>
      </w:r>
      <w:r w:rsidR="007160BB" w:rsidRPr="002E475F">
        <w:t xml:space="preserve"> ОО</w:t>
      </w:r>
      <w:r w:rsidRPr="002E475F">
        <w:t>».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2.2.2. В состав рабочей группы по разработке/</w:t>
      </w:r>
      <w:proofErr w:type="gramStart"/>
      <w:r w:rsidRPr="002E475F">
        <w:t>внесении</w:t>
      </w:r>
      <w:proofErr w:type="gramEnd"/>
      <w:r w:rsidRPr="002E475F">
        <w:t xml:space="preserve"> изменений и</w:t>
      </w:r>
      <w:r w:rsidR="003E70EE" w:rsidRPr="002E475F">
        <w:t xml:space="preserve"> </w:t>
      </w:r>
      <w:r w:rsidRPr="002E475F">
        <w:t>(или) дополнений основной образовательной программы общего образования (соответствующего уровня образования) входят:</w:t>
      </w:r>
    </w:p>
    <w:p w:rsidR="002E1B34" w:rsidRPr="002E475F" w:rsidRDefault="003E70E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заместители руководи</w:t>
      </w:r>
      <w:r w:rsidRPr="002E475F">
        <w:t>теля ОО</w:t>
      </w:r>
      <w:r w:rsidR="002E1B34" w:rsidRPr="002E475F">
        <w:t>;</w:t>
      </w:r>
    </w:p>
    <w:p w:rsidR="002E1B34" w:rsidRPr="002E475F" w:rsidRDefault="003E70E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руководители </w:t>
      </w:r>
      <w:r w:rsidR="002A09C8">
        <w:t xml:space="preserve">методических объединений </w:t>
      </w:r>
      <w:r w:rsidR="002E1B34" w:rsidRPr="002E475F">
        <w:t>образовательной организации и (или) педагоги;</w:t>
      </w:r>
    </w:p>
    <w:p w:rsidR="002E1B34" w:rsidRPr="002E475F" w:rsidRDefault="003E70E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E62DD8">
        <w:t>педагог-</w:t>
      </w:r>
      <w:r w:rsidR="002E1B34" w:rsidRPr="002E475F">
        <w:t>психолог;</w:t>
      </w:r>
    </w:p>
    <w:p w:rsidR="002E1B34" w:rsidRPr="002E475F" w:rsidRDefault="003E70E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родители (из числа коллегиальных органов управления образовательной организацией);</w:t>
      </w:r>
    </w:p>
    <w:p w:rsidR="00A53CF0" w:rsidRDefault="002E1B34" w:rsidP="00850A88">
      <w:pPr>
        <w:spacing w:line="360" w:lineRule="auto"/>
        <w:ind w:firstLine="851"/>
        <w:jc w:val="both"/>
      </w:pPr>
      <w:r w:rsidRPr="002E475F">
        <w:t>2.2.3. Проект основной образовательной программы общего образования (начального, основного, среднего), подготовленный рабочей группой обсуждается и рассматривается на заседаниях структурных подразделений образователь</w:t>
      </w:r>
      <w:r w:rsidR="009A4439" w:rsidRPr="002E475F">
        <w:t xml:space="preserve">ной организации. По итогам указанного рассмотрения </w:t>
      </w:r>
      <w:r w:rsidRPr="002E475F">
        <w:t>принимается решение, которое протоколируется</w:t>
      </w:r>
      <w:r w:rsidR="00A53CF0">
        <w:t>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2.3. Порядок внесения изменений </w:t>
      </w:r>
      <w:proofErr w:type="gramStart"/>
      <w:r w:rsidRPr="002E475F">
        <w:t>и(</w:t>
      </w:r>
      <w:proofErr w:type="gramEnd"/>
      <w:r w:rsidRPr="002E475F">
        <w:t>или) дополнений в основные образовательные программы общего образования (начального, основного, среднего) включает следующее.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2.3.1. Основанием для внесения изменений </w:t>
      </w:r>
      <w:proofErr w:type="gramStart"/>
      <w:r w:rsidRPr="002E475F">
        <w:t>и(</w:t>
      </w:r>
      <w:proofErr w:type="gramEnd"/>
      <w:r w:rsidRPr="002E475F">
        <w:t xml:space="preserve">или) дополнений может </w:t>
      </w:r>
      <w:r w:rsidR="002949CD" w:rsidRPr="002E475F">
        <w:t>являться</w:t>
      </w:r>
      <w:r w:rsidRPr="002E475F">
        <w:t>:</w:t>
      </w:r>
    </w:p>
    <w:p w:rsidR="002E1B34" w:rsidRPr="002E475F" w:rsidRDefault="002949CD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разработка и принятие учебного плана</w:t>
      </w:r>
      <w:r w:rsidR="00802660">
        <w:t>, календарного учебного графика</w:t>
      </w:r>
      <w:r w:rsidR="00CB507A">
        <w:t xml:space="preserve">, рабочей программы </w:t>
      </w:r>
      <w:r w:rsidR="002E1B34" w:rsidRPr="002E475F">
        <w:t xml:space="preserve"> на текущий учебный год;</w:t>
      </w:r>
    </w:p>
    <w:p w:rsidR="002E1B34" w:rsidRPr="002E475F" w:rsidRDefault="002949CD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выбор нового учебника завершенной предметной линии УМК и т.п.</w:t>
      </w:r>
    </w:p>
    <w:p w:rsidR="002E1B34" w:rsidRPr="002E475F" w:rsidRDefault="002949CD" w:rsidP="00850A88">
      <w:pPr>
        <w:spacing w:line="360" w:lineRule="auto"/>
        <w:ind w:firstLine="851"/>
        <w:jc w:val="both"/>
      </w:pPr>
      <w:r w:rsidRPr="002E475F">
        <w:lastRenderedPageBreak/>
        <w:t xml:space="preserve">– </w:t>
      </w:r>
      <w:r w:rsidR="002E1B34" w:rsidRPr="002E475F">
        <w:t>изменение системы оценивания в образовательной организации;</w:t>
      </w:r>
    </w:p>
    <w:p w:rsidR="002E1B34" w:rsidRPr="002E475F" w:rsidRDefault="002949CD" w:rsidP="00850A88">
      <w:pPr>
        <w:spacing w:line="360" w:lineRule="auto"/>
        <w:ind w:firstLine="851"/>
        <w:jc w:val="both"/>
      </w:pPr>
      <w:r w:rsidRPr="002E475F">
        <w:t>– иное</w:t>
      </w:r>
      <w:r w:rsidR="002E1B34" w:rsidRPr="002E475F">
        <w:t>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2.3.2. Изменения и (или) дополнения могут быть внесены </w:t>
      </w:r>
      <w:proofErr w:type="gramStart"/>
      <w:r w:rsidRPr="002E475F">
        <w:t>в</w:t>
      </w:r>
      <w:proofErr w:type="gramEnd"/>
      <w:r w:rsidRPr="002E475F">
        <w:t>:</w:t>
      </w:r>
    </w:p>
    <w:p w:rsidR="002E1B34" w:rsidRPr="002E475F" w:rsidRDefault="005A6CF3" w:rsidP="00850A88">
      <w:pPr>
        <w:spacing w:line="360" w:lineRule="auto"/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целевой раздел;</w:t>
      </w:r>
    </w:p>
    <w:p w:rsidR="002E1B34" w:rsidRPr="002E475F" w:rsidRDefault="005A6CF3" w:rsidP="00850A88">
      <w:pPr>
        <w:spacing w:line="360" w:lineRule="auto"/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организационный раздел;</w:t>
      </w:r>
    </w:p>
    <w:p w:rsidR="002E1B34" w:rsidRPr="002E475F" w:rsidRDefault="005A6CF3" w:rsidP="00850A88">
      <w:pPr>
        <w:spacing w:line="360" w:lineRule="auto"/>
        <w:ind w:firstLine="851"/>
        <w:jc w:val="both"/>
      </w:pPr>
      <w:r w:rsidRPr="002E475F">
        <w:t>–</w:t>
      </w:r>
      <w:r w:rsidR="00BC37F2" w:rsidRPr="00BC37F2">
        <w:t xml:space="preserve"> </w:t>
      </w:r>
      <w:r w:rsidR="002E1B34" w:rsidRPr="002E475F">
        <w:t>содержательный раздел.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2.4. Изменения и</w:t>
      </w:r>
      <w:r w:rsidR="000319DB" w:rsidRPr="002E475F">
        <w:t xml:space="preserve"> </w:t>
      </w:r>
      <w:r w:rsidRPr="002E475F">
        <w:t>(или) дополнения могут вноситься в основные образовательные программы общего образования (н</w:t>
      </w:r>
      <w:r w:rsidR="00802660">
        <w:t xml:space="preserve">ачального, основного, среднего), как правило, </w:t>
      </w:r>
      <w:r w:rsidRPr="002E475F">
        <w:t>на начало нового учебного года по согласованию с коллегиальными органами управле</w:t>
      </w:r>
      <w:r w:rsidR="000319DB" w:rsidRPr="002E475F">
        <w:t>ния ОО</w:t>
      </w:r>
      <w:r w:rsidRPr="002E475F">
        <w:t xml:space="preserve"> в соответствии с н</w:t>
      </w:r>
      <w:r w:rsidR="000319DB" w:rsidRPr="002E475F">
        <w:t>астоящим Положением и закрепляться</w:t>
      </w:r>
      <w:r w:rsidRPr="002E475F">
        <w:t xml:space="preserve"> приказо</w:t>
      </w:r>
      <w:r w:rsidR="000319DB" w:rsidRPr="002E475F">
        <w:t>м по ОО</w:t>
      </w:r>
      <w:r w:rsidRPr="002E475F">
        <w:t xml:space="preserve"> «О внесении изменений </w:t>
      </w:r>
      <w:proofErr w:type="gramStart"/>
      <w:r w:rsidRPr="002E475F">
        <w:t>и(</w:t>
      </w:r>
      <w:proofErr w:type="gramEnd"/>
      <w:r w:rsidRPr="002E475F">
        <w:t xml:space="preserve">или) дополнений в основную образовательную программу </w:t>
      </w:r>
      <w:r w:rsidR="00A5255B" w:rsidRPr="002E475F">
        <w:t>(указать уровень образования) в ОО</w:t>
      </w:r>
      <w:r w:rsidRPr="002E475F">
        <w:t>».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2.5. Изменения </w:t>
      </w:r>
      <w:proofErr w:type="gramStart"/>
      <w:r w:rsidRPr="002E475F">
        <w:t>и(</w:t>
      </w:r>
      <w:proofErr w:type="gramEnd"/>
      <w:r w:rsidRPr="002E475F">
        <w:t xml:space="preserve">или) дополнения, внесенные в основную образовательную программу общего образования (начального, основного, среднего), должны быть в течение 10-х дней </w:t>
      </w:r>
      <w:r w:rsidR="006948A1" w:rsidRPr="002E475F">
        <w:t>(</w:t>
      </w:r>
      <w:r w:rsidRPr="002E475F">
        <w:t>или указать</w:t>
      </w:r>
      <w:r w:rsidR="006948A1" w:rsidRPr="002E475F">
        <w:t xml:space="preserve"> свой срок)</w:t>
      </w:r>
      <w:r w:rsidRPr="002E475F">
        <w:t xml:space="preserve"> включены в экземпляр, размещенный на сайте.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2.6. Основные образовательные программы общего образования (начального, основного, среднего) в</w:t>
      </w:r>
      <w:r w:rsidR="00BC2C60" w:rsidRPr="002E475F">
        <w:t xml:space="preserve"> ОО</w:t>
      </w:r>
      <w:r w:rsidRPr="002E475F">
        <w:t xml:space="preserve">, разработанные </w:t>
      </w:r>
      <w:r w:rsidR="00CA37FA" w:rsidRPr="002E475F">
        <w:t>в соответствии с настоящим</w:t>
      </w:r>
      <w:r w:rsidRPr="002E475F">
        <w:t xml:space="preserve"> Положения, являются </w:t>
      </w:r>
      <w:r w:rsidR="00296F4D" w:rsidRPr="002E475F">
        <w:t xml:space="preserve">интеллектуальной </w:t>
      </w:r>
      <w:r w:rsidRPr="002E475F">
        <w:t xml:space="preserve">собственностью </w:t>
      </w:r>
      <w:r w:rsidR="00BC2C60" w:rsidRPr="002E475F">
        <w:t>ОО</w:t>
      </w:r>
      <w:r w:rsidR="00296F4D" w:rsidRPr="002E475F">
        <w:t>.</w:t>
      </w:r>
      <w:r w:rsidRPr="002E475F">
        <w:t xml:space="preserve"> </w:t>
      </w:r>
    </w:p>
    <w:p w:rsidR="002E1B34" w:rsidRPr="002E475F" w:rsidRDefault="002E1B34" w:rsidP="00850A88">
      <w:pPr>
        <w:spacing w:line="360" w:lineRule="auto"/>
        <w:ind w:firstLine="851"/>
        <w:jc w:val="both"/>
      </w:pPr>
    </w:p>
    <w:p w:rsidR="002E1B34" w:rsidRPr="00BC37F2" w:rsidRDefault="002E1B34" w:rsidP="00850A88">
      <w:pPr>
        <w:spacing w:line="360" w:lineRule="auto"/>
        <w:ind w:firstLine="851"/>
        <w:jc w:val="center"/>
        <w:rPr>
          <w:b/>
        </w:rPr>
      </w:pPr>
      <w:r w:rsidRPr="00BC37F2">
        <w:rPr>
          <w:b/>
        </w:rPr>
        <w:t>3. Организационная и функциональная структура управления реализацией основных образовательных программ общего образования (начального, основного, среднего)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3.1. Администрация </w:t>
      </w:r>
      <w:r w:rsidR="00EC3A8D" w:rsidRPr="002E475F">
        <w:t>ОО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3.1.1. Директор:</w:t>
      </w:r>
    </w:p>
    <w:p w:rsidR="00A72011" w:rsidRPr="002E475F" w:rsidRDefault="00393EA1" w:rsidP="00850A88">
      <w:pPr>
        <w:spacing w:line="360" w:lineRule="auto"/>
        <w:ind w:firstLine="851"/>
        <w:jc w:val="both"/>
      </w:pPr>
      <w:r w:rsidRPr="002E475F">
        <w:t>–</w:t>
      </w:r>
      <w:r w:rsidR="00A72011" w:rsidRPr="002E475F">
        <w:t xml:space="preserve"> </w:t>
      </w:r>
      <w:r w:rsidR="002E1B34" w:rsidRPr="002E475F">
        <w:t>обеспечивает стратегическое управление реализацией основной образовательной программы общего образования (начального, основного, среднего);</w:t>
      </w:r>
    </w:p>
    <w:p w:rsidR="002E1B34" w:rsidRPr="002E475F" w:rsidRDefault="00A7201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создает необходимые организационно-педагогические и материальн</w:t>
      </w:r>
      <w:r w:rsidR="002B3112" w:rsidRPr="002E475F">
        <w:t xml:space="preserve">о-финансовые условия в рамках бюджетного финансового обеспечения образовательной </w:t>
      </w:r>
      <w:proofErr w:type="gramStart"/>
      <w:r w:rsidR="002B3112" w:rsidRPr="002E475F">
        <w:t>деятельности</w:t>
      </w:r>
      <w:proofErr w:type="gramEnd"/>
      <w:r w:rsidR="002B3112" w:rsidRPr="002E475F">
        <w:t xml:space="preserve"> а также за счет привлечения</w:t>
      </w:r>
      <w:r w:rsidR="002E1B34" w:rsidRPr="002E475F">
        <w:t xml:space="preserve"> средств из иных источников.</w:t>
      </w:r>
    </w:p>
    <w:p w:rsidR="00BA717E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3.1.2.Заместители директора </w:t>
      </w:r>
      <w:r w:rsidR="00BA717E" w:rsidRPr="002E475F">
        <w:t>(</w:t>
      </w:r>
      <w:r w:rsidRPr="002E475F">
        <w:t>по учебно-воспитательной работе</w:t>
      </w:r>
      <w:r w:rsidR="00BA717E" w:rsidRPr="002E475F">
        <w:t>)</w:t>
      </w:r>
      <w:r w:rsidRPr="002E475F">
        <w:t>:</w:t>
      </w:r>
    </w:p>
    <w:p w:rsidR="002E1B34" w:rsidRPr="002E475F" w:rsidRDefault="00BA717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основной образовательной программы общего образования (начального, основного, среднего), в том числе учебных планов в соответствии с положениями образовательной программы;</w:t>
      </w:r>
    </w:p>
    <w:p w:rsidR="002E1B34" w:rsidRPr="002E475F" w:rsidRDefault="006D7A5C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организует в образовательной организации образовательный процесс на их основе;</w:t>
      </w:r>
    </w:p>
    <w:p w:rsidR="00FD41F4" w:rsidRPr="002E475F" w:rsidRDefault="006D7A5C" w:rsidP="00850A88">
      <w:pPr>
        <w:spacing w:line="360" w:lineRule="auto"/>
        <w:ind w:firstLine="851"/>
        <w:jc w:val="both"/>
      </w:pPr>
      <w:r w:rsidRPr="002E475F">
        <w:lastRenderedPageBreak/>
        <w:t xml:space="preserve">– </w:t>
      </w:r>
      <w:r w:rsidR="002E1B34" w:rsidRPr="002E475F">
        <w:t xml:space="preserve">осуществляет </w:t>
      </w:r>
      <w:proofErr w:type="gramStart"/>
      <w:r w:rsidR="002E1B34" w:rsidRPr="002E475F">
        <w:t>контроль</w:t>
      </w:r>
      <w:proofErr w:type="gramEnd"/>
      <w:r w:rsidR="002E1B34" w:rsidRPr="002E475F">
        <w:t xml:space="preserve"> и анализ выполнения учебных программ по предметам учебного плана обязательной части и части, формируемой участниками образовательного процесса, внеуро</w:t>
      </w:r>
      <w:r w:rsidR="00A6544A" w:rsidRPr="002E475F">
        <w:t>чной деятельности согласно плану</w:t>
      </w:r>
      <w:r w:rsidR="002E1B34" w:rsidRPr="002E475F">
        <w:t xml:space="preserve"> вну</w:t>
      </w:r>
      <w:r w:rsidR="00802660">
        <w:t>тришкольного контроля</w:t>
      </w:r>
      <w:r w:rsidR="002E1B34" w:rsidRPr="002E475F">
        <w:t>;</w:t>
      </w:r>
    </w:p>
    <w:p w:rsidR="00FD41F4" w:rsidRPr="002E475F" w:rsidRDefault="00FD41F4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проводят оценку образовательных достижений учащихся в рамках освоения основной образовательной программы общего образования (начального, основного, среднего) на основе Положения о системе оценивания образовательных достижений учащихся в </w:t>
      </w:r>
      <w:r w:rsidRPr="002E475F">
        <w:t>ОО</w:t>
      </w:r>
      <w:r w:rsidR="002E1B34" w:rsidRPr="002E475F">
        <w:t>;</w:t>
      </w:r>
    </w:p>
    <w:p w:rsidR="006175FE" w:rsidRPr="002E475F" w:rsidRDefault="006175F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и совершенствование рабочих программ учебных предметов, курсов, модулей (дисциплин) по учебным предметам обязательной части учебного плана, а также предметам, курсам учебного плана части, формируемой участниками образовательного процесса;</w:t>
      </w:r>
    </w:p>
    <w:p w:rsidR="002E1B34" w:rsidRPr="002E475F" w:rsidRDefault="006175F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вносит предложения по изменению содержания учебного плана, осуществляет итоговый анализ и выполнения основной образовательной программы общего образования (начального, основного, среднего) совместно с заместителями директора по УВР, руководителями структурных подразделений, педагогом - психологом;</w:t>
      </w:r>
    </w:p>
    <w:p w:rsidR="002E1B34" w:rsidRPr="002E475F" w:rsidRDefault="006175FE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руководит процессом корректировки (ежегодно) содержания основной образовательной программы общего образования (начального, основного, среднего) в соответствии с результатами, полученными в процессе школьного </w:t>
      </w:r>
      <w:proofErr w:type="gramStart"/>
      <w:r w:rsidR="002E1B34" w:rsidRPr="002E475F">
        <w:t>мониторинга качества реализации основной образовательной программы соответствующего уровня общего</w:t>
      </w:r>
      <w:proofErr w:type="gramEnd"/>
      <w:r w:rsidR="002E1B34" w:rsidRPr="002E475F">
        <w:t xml:space="preserve"> образования, на основе согласования со структурными подразделениями</w:t>
      </w:r>
      <w:r w:rsidR="00DD1E9C" w:rsidRPr="002E475F">
        <w:t xml:space="preserve"> ОО</w:t>
      </w:r>
      <w:r w:rsidR="002E1B34" w:rsidRPr="002E475F">
        <w:t xml:space="preserve">; </w:t>
      </w:r>
    </w:p>
    <w:p w:rsidR="008F7E11" w:rsidRPr="002E475F" w:rsidRDefault="00DD1E9C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1A28F0" w:rsidRPr="002E475F">
        <w:t>обеспечивает</w:t>
      </w:r>
      <w:r w:rsidR="002E1B34" w:rsidRPr="002E475F">
        <w:t xml:space="preserve"> о</w:t>
      </w:r>
      <w:r w:rsidR="002C31D6" w:rsidRPr="002E475F">
        <w:t>бучение педагогических кадров</w:t>
      </w:r>
      <w:r w:rsidR="002E1B34" w:rsidRPr="002E475F">
        <w:t xml:space="preserve"> освоению содержания ФГОС общего образования (начального, основного, среднего);</w:t>
      </w:r>
    </w:p>
    <w:p w:rsidR="002E1B34" w:rsidRPr="002E475F" w:rsidRDefault="008F7E1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руководит деятельностью структурных подразделений по организации проблемного анализа результатов образовательного процесса в соответствии с ФГОС общего образования (начального, основного, среднего);</w:t>
      </w:r>
    </w:p>
    <w:p w:rsidR="002E1B34" w:rsidRPr="002E475F" w:rsidRDefault="008F7E1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учащихся (по группам </w:t>
      </w:r>
      <w:proofErr w:type="spellStart"/>
      <w:r w:rsidR="002E1B34" w:rsidRPr="002E475F">
        <w:t>метапредметных</w:t>
      </w:r>
      <w:proofErr w:type="spellEnd"/>
      <w:r w:rsidR="002E1B34" w:rsidRPr="002E475F">
        <w:t xml:space="preserve"> результатов).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3.1.4. Заместитель директора по воспитательной работе: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руководит разработкой плана внеурочной деятельности;</w:t>
      </w:r>
    </w:p>
    <w:p w:rsidR="003F6CE2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обеспечивает разработку учебного плана дополнительного образования;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обеспечивает разработку и совершенствование рабочих программ внеурочной деятельности </w:t>
      </w:r>
      <w:proofErr w:type="gramStart"/>
      <w:r w:rsidR="002E1B34" w:rsidRPr="002E475F">
        <w:t>и(</w:t>
      </w:r>
      <w:proofErr w:type="gramEnd"/>
      <w:r w:rsidR="002E1B34" w:rsidRPr="002E475F">
        <w:t>или) дополнительных образовательных программ, реализуемых во внеурочной деятельности;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lastRenderedPageBreak/>
        <w:t xml:space="preserve">– </w:t>
      </w:r>
      <w:r w:rsidR="002E1B34" w:rsidRPr="002E475F">
        <w:t>обеспечивает контроль и анализ реализации рабочих программ внеурочной деятельности и</w:t>
      </w:r>
      <w:r w:rsidRPr="002E475F">
        <w:t xml:space="preserve"> </w:t>
      </w:r>
      <w:r w:rsidR="002E1B34" w:rsidRPr="002E475F">
        <w:t>(или) дополнительных образовательных программ, реализуемых во внеурочной деятельности;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осуществляет организацию внеурочной деятельности;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осуществляет организацию образовательной деятельности в системе дополнительного образования;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обеспечивает контроль и анализ реализации учебных программ дополнительного образования;</w:t>
      </w:r>
    </w:p>
    <w:p w:rsidR="002E1B34" w:rsidRPr="002E475F" w:rsidRDefault="003F6CE2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обеспечивает интеграцию внеурочной деятельности в систему воспитательной ра</w:t>
      </w:r>
      <w:r w:rsidRPr="002E475F">
        <w:t>боты ОО</w:t>
      </w:r>
      <w:r w:rsidR="002E1B34" w:rsidRPr="002E475F">
        <w:t>;</w:t>
      </w:r>
    </w:p>
    <w:p w:rsidR="002E1B34" w:rsidRPr="002E475F" w:rsidRDefault="006E7FC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готовит информацию для руководителей структурных подраздел</w:t>
      </w:r>
      <w:r w:rsidRPr="002E475F">
        <w:t>ений ОО</w:t>
      </w:r>
      <w:r w:rsidR="002E1B34" w:rsidRPr="002E475F">
        <w:t>, коллегиальных органов управления</w:t>
      </w:r>
      <w:r w:rsidRPr="002E475F">
        <w:t>,</w:t>
      </w:r>
      <w:r w:rsidR="002E1B34" w:rsidRPr="002E475F">
        <w:t xml:space="preserve"> с целью согласования внеурочной деятельности и системы дополнительного об</w:t>
      </w:r>
      <w:r w:rsidRPr="002E475F">
        <w:t>разования с содержанием образовательного</w:t>
      </w:r>
      <w:r w:rsidR="002E1B34" w:rsidRPr="002E475F">
        <w:t xml:space="preserve"> процесса.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3.2. Методический совет школы и методические объединения учителей-предметников:</w:t>
      </w:r>
    </w:p>
    <w:p w:rsidR="002E1B34" w:rsidRPr="002E475F" w:rsidRDefault="001576A6" w:rsidP="00850A88">
      <w:pPr>
        <w:spacing w:line="360" w:lineRule="auto"/>
        <w:ind w:firstLine="851"/>
        <w:jc w:val="both"/>
      </w:pPr>
      <w:r>
        <w:t xml:space="preserve">3.2.1. </w:t>
      </w:r>
      <w:r w:rsidR="002E1B34" w:rsidRPr="002E475F">
        <w:t>Методический совет: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>На заседании методического совета не реже 2 раз в год</w:t>
      </w:r>
      <w:r w:rsidR="00F85ACA" w:rsidRPr="002E475F">
        <w:t>,</w:t>
      </w:r>
      <w:r w:rsidRPr="002E475F">
        <w:t xml:space="preserve"> на основании информации, пр</w:t>
      </w:r>
      <w:r w:rsidR="00F85ACA" w:rsidRPr="002E475F">
        <w:t>едставленной администрацией ОО</w:t>
      </w:r>
      <w:r w:rsidRPr="002E475F">
        <w:t xml:space="preserve">, ответственными за их реализацию обсуждается ход выполнения / освоения основных образовательных программ общего образования (начального, основного, среднего). 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3.2.2. Методические объединения </w:t>
      </w:r>
    </w:p>
    <w:p w:rsidR="002E1B34" w:rsidRPr="002E475F" w:rsidRDefault="00A94E5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способствуют совершенствованию методического обеспечения реализации основных образовательных программ общего образования (начального, основного, среднего);</w:t>
      </w:r>
    </w:p>
    <w:p w:rsidR="002E1B34" w:rsidRPr="002E475F" w:rsidRDefault="00A94E51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>проводят экспертизу изменений в рабочие учебные программы по учебным курсам, дисциплинам (мо</w:t>
      </w:r>
      <w:r w:rsidRPr="002E475F">
        <w:t>д</w:t>
      </w:r>
      <w:r w:rsidR="002E1B34" w:rsidRPr="002E475F">
        <w:t xml:space="preserve">улям) и </w:t>
      </w:r>
      <w:proofErr w:type="spellStart"/>
      <w:r w:rsidR="002E1B34" w:rsidRPr="002E475F">
        <w:t>межпредметным</w:t>
      </w:r>
      <w:proofErr w:type="spellEnd"/>
      <w:r w:rsidR="002E1B34" w:rsidRPr="002E475F">
        <w:t xml:space="preserve"> курсам (в соответствии с ежегодным учебным планом), вносимых педагогами (ежегодно в мае </w:t>
      </w:r>
      <w:r w:rsidR="00B07C97" w:rsidRPr="008C60F2">
        <w:t>–</w:t>
      </w:r>
      <w:r w:rsidR="002E1B34" w:rsidRPr="002E475F">
        <w:t xml:space="preserve"> июне);</w:t>
      </w:r>
    </w:p>
    <w:p w:rsidR="002E1B34" w:rsidRPr="002E475F" w:rsidRDefault="000B49BC" w:rsidP="00850A88">
      <w:pPr>
        <w:spacing w:line="360" w:lineRule="auto"/>
        <w:ind w:firstLine="851"/>
        <w:jc w:val="both"/>
      </w:pPr>
      <w:r w:rsidRPr="002E475F">
        <w:t xml:space="preserve">– </w:t>
      </w:r>
      <w:r w:rsidR="002E1B34" w:rsidRPr="002E475F">
        <w:t xml:space="preserve">проводят анализ результатов освоения основных образовательных программ общего образования (начального, основного, среднего) учащимися по всем группам образовательных достижений - предметным, </w:t>
      </w:r>
      <w:proofErr w:type="spellStart"/>
      <w:r w:rsidR="002E1B34" w:rsidRPr="002E475F">
        <w:t>метапредметным</w:t>
      </w:r>
      <w:proofErr w:type="spellEnd"/>
      <w:r w:rsidR="002E1B34" w:rsidRPr="002E475F">
        <w:t xml:space="preserve"> и личностным (ежегодно в конце учебного года).</w:t>
      </w:r>
    </w:p>
    <w:p w:rsidR="00CB507A" w:rsidRPr="002E475F" w:rsidRDefault="00CB507A" w:rsidP="00A53CF0">
      <w:pPr>
        <w:spacing w:line="360" w:lineRule="auto"/>
        <w:jc w:val="both"/>
      </w:pPr>
    </w:p>
    <w:p w:rsidR="002E1B34" w:rsidRPr="00B07C97" w:rsidRDefault="002E1B34" w:rsidP="00850A88">
      <w:pPr>
        <w:spacing w:line="360" w:lineRule="auto"/>
        <w:ind w:firstLine="851"/>
        <w:jc w:val="center"/>
        <w:rPr>
          <w:b/>
        </w:rPr>
      </w:pPr>
      <w:r w:rsidRPr="00B07C97">
        <w:rPr>
          <w:b/>
        </w:rPr>
        <w:t>4. Школьный мониторинг реализации основной образовательной программы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4.1. Школьный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(начального, основного, среднего) согласно п.13 </w:t>
      </w:r>
      <w:r w:rsidR="0023665A" w:rsidRPr="002E475F">
        <w:t xml:space="preserve">ч. 2 </w:t>
      </w:r>
      <w:r w:rsidRPr="002E475F">
        <w:t>ст. 28 №</w:t>
      </w:r>
      <w:r w:rsidR="008C60F2" w:rsidRPr="008C60F2">
        <w:t xml:space="preserve"> </w:t>
      </w:r>
      <w:r w:rsidRPr="002E475F">
        <w:t xml:space="preserve">273-ФЗ. </w:t>
      </w:r>
    </w:p>
    <w:p w:rsidR="002E1B34" w:rsidRPr="002E475F" w:rsidRDefault="002E1B34" w:rsidP="00850A88">
      <w:pPr>
        <w:spacing w:line="360" w:lineRule="auto"/>
        <w:ind w:firstLine="851"/>
        <w:jc w:val="both"/>
      </w:pPr>
      <w:r w:rsidRPr="002E475F">
        <w:lastRenderedPageBreak/>
        <w:t>4.2. Школьный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</w:t>
      </w:r>
      <w:r w:rsidR="005C084A" w:rsidRPr="002E475F">
        <w:t>ного и количественного анализа</w:t>
      </w:r>
      <w:r w:rsidRPr="002E475F">
        <w:t xml:space="preserve">. </w:t>
      </w:r>
    </w:p>
    <w:p w:rsidR="009C38E7" w:rsidRPr="002E475F" w:rsidRDefault="002E1B34" w:rsidP="00850A88">
      <w:pPr>
        <w:spacing w:line="360" w:lineRule="auto"/>
        <w:ind w:firstLine="851"/>
        <w:jc w:val="both"/>
      </w:pPr>
      <w:r w:rsidRPr="002E475F">
        <w:t xml:space="preserve">4.3. Школьный мониторинг реализации основной образовательной программы соответствующего уровня образования проводится один раз в год для каждого уровня образования отдельно. </w:t>
      </w:r>
    </w:p>
    <w:sectPr w:rsidR="009C38E7" w:rsidRPr="002E475F" w:rsidSect="007D7A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59" w:rsidRDefault="00D52B59" w:rsidP="003713A5">
      <w:r>
        <w:separator/>
      </w:r>
    </w:p>
  </w:endnote>
  <w:endnote w:type="continuationSeparator" w:id="0">
    <w:p w:rsidR="00D52B59" w:rsidRDefault="00D52B59" w:rsidP="0037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59" w:rsidRDefault="00D52B59" w:rsidP="003713A5">
      <w:r>
        <w:separator/>
      </w:r>
    </w:p>
  </w:footnote>
  <w:footnote w:type="continuationSeparator" w:id="0">
    <w:p w:rsidR="00D52B59" w:rsidRDefault="00D52B59" w:rsidP="0037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E1F"/>
    <w:multiLevelType w:val="hybridMultilevel"/>
    <w:tmpl w:val="E188E1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955AE5"/>
    <w:multiLevelType w:val="hybridMultilevel"/>
    <w:tmpl w:val="9F56398C"/>
    <w:lvl w:ilvl="0" w:tplc="7C9AAED4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41014"/>
    <w:multiLevelType w:val="hybridMultilevel"/>
    <w:tmpl w:val="F1AE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333E0"/>
    <w:multiLevelType w:val="hybridMultilevel"/>
    <w:tmpl w:val="CC4C2302"/>
    <w:lvl w:ilvl="0" w:tplc="7C9AAED4">
      <w:start w:val="6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34"/>
    <w:rsid w:val="000118EA"/>
    <w:rsid w:val="00013CED"/>
    <w:rsid w:val="000319DB"/>
    <w:rsid w:val="00037117"/>
    <w:rsid w:val="00051C08"/>
    <w:rsid w:val="00065F82"/>
    <w:rsid w:val="000B1C36"/>
    <w:rsid w:val="000B49BC"/>
    <w:rsid w:val="000C2CE3"/>
    <w:rsid w:val="000D247C"/>
    <w:rsid w:val="000E5239"/>
    <w:rsid w:val="00112316"/>
    <w:rsid w:val="00116731"/>
    <w:rsid w:val="00122AD7"/>
    <w:rsid w:val="00134CBE"/>
    <w:rsid w:val="00136149"/>
    <w:rsid w:val="00137C53"/>
    <w:rsid w:val="001576A6"/>
    <w:rsid w:val="001765B4"/>
    <w:rsid w:val="00177D4E"/>
    <w:rsid w:val="001859AA"/>
    <w:rsid w:val="001A28F0"/>
    <w:rsid w:val="0022193C"/>
    <w:rsid w:val="0023665A"/>
    <w:rsid w:val="002949CD"/>
    <w:rsid w:val="00296F4D"/>
    <w:rsid w:val="002A09C8"/>
    <w:rsid w:val="002B3112"/>
    <w:rsid w:val="002C31D6"/>
    <w:rsid w:val="002D55B5"/>
    <w:rsid w:val="002D64E5"/>
    <w:rsid w:val="002E1B34"/>
    <w:rsid w:val="002E475F"/>
    <w:rsid w:val="002F21EE"/>
    <w:rsid w:val="0030520A"/>
    <w:rsid w:val="00315FB5"/>
    <w:rsid w:val="00316EAE"/>
    <w:rsid w:val="00324603"/>
    <w:rsid w:val="00325624"/>
    <w:rsid w:val="00326F77"/>
    <w:rsid w:val="003627F0"/>
    <w:rsid w:val="00366EDB"/>
    <w:rsid w:val="003713A5"/>
    <w:rsid w:val="003726B6"/>
    <w:rsid w:val="00393EA1"/>
    <w:rsid w:val="003B0214"/>
    <w:rsid w:val="003B4BD5"/>
    <w:rsid w:val="003E70EE"/>
    <w:rsid w:val="003F6CE2"/>
    <w:rsid w:val="0042198E"/>
    <w:rsid w:val="00423802"/>
    <w:rsid w:val="00424138"/>
    <w:rsid w:val="004E1B2D"/>
    <w:rsid w:val="00501999"/>
    <w:rsid w:val="005273E7"/>
    <w:rsid w:val="00532052"/>
    <w:rsid w:val="0055720C"/>
    <w:rsid w:val="005A6CF3"/>
    <w:rsid w:val="005C084A"/>
    <w:rsid w:val="005D318D"/>
    <w:rsid w:val="005D3FE1"/>
    <w:rsid w:val="005D6620"/>
    <w:rsid w:val="005E7B52"/>
    <w:rsid w:val="005F12BD"/>
    <w:rsid w:val="0060308E"/>
    <w:rsid w:val="006175FE"/>
    <w:rsid w:val="00617DA3"/>
    <w:rsid w:val="00621F42"/>
    <w:rsid w:val="0065077D"/>
    <w:rsid w:val="006948A1"/>
    <w:rsid w:val="006B0C88"/>
    <w:rsid w:val="006B590C"/>
    <w:rsid w:val="006D7A5C"/>
    <w:rsid w:val="006E7FC1"/>
    <w:rsid w:val="007135DC"/>
    <w:rsid w:val="007160BB"/>
    <w:rsid w:val="00741642"/>
    <w:rsid w:val="00770953"/>
    <w:rsid w:val="00780E50"/>
    <w:rsid w:val="00796657"/>
    <w:rsid w:val="007975EE"/>
    <w:rsid w:val="007D7AE3"/>
    <w:rsid w:val="00802660"/>
    <w:rsid w:val="00817D66"/>
    <w:rsid w:val="00832A81"/>
    <w:rsid w:val="00850A88"/>
    <w:rsid w:val="00876120"/>
    <w:rsid w:val="008812C8"/>
    <w:rsid w:val="008A4E9A"/>
    <w:rsid w:val="008A7650"/>
    <w:rsid w:val="008C60F2"/>
    <w:rsid w:val="008C69B8"/>
    <w:rsid w:val="008F079F"/>
    <w:rsid w:val="008F50C3"/>
    <w:rsid w:val="008F7194"/>
    <w:rsid w:val="008F7E11"/>
    <w:rsid w:val="00922352"/>
    <w:rsid w:val="00930FE6"/>
    <w:rsid w:val="00960108"/>
    <w:rsid w:val="009912B4"/>
    <w:rsid w:val="00992809"/>
    <w:rsid w:val="009A4439"/>
    <w:rsid w:val="009A507B"/>
    <w:rsid w:val="009C38E7"/>
    <w:rsid w:val="009D303F"/>
    <w:rsid w:val="009F2D9F"/>
    <w:rsid w:val="00A074A2"/>
    <w:rsid w:val="00A5255B"/>
    <w:rsid w:val="00A53CF0"/>
    <w:rsid w:val="00A6544A"/>
    <w:rsid w:val="00A72011"/>
    <w:rsid w:val="00A7792E"/>
    <w:rsid w:val="00A94E51"/>
    <w:rsid w:val="00AB2C62"/>
    <w:rsid w:val="00AB3EBC"/>
    <w:rsid w:val="00AD3ED5"/>
    <w:rsid w:val="00AF7AF1"/>
    <w:rsid w:val="00B07C97"/>
    <w:rsid w:val="00B34315"/>
    <w:rsid w:val="00B434B7"/>
    <w:rsid w:val="00B517F1"/>
    <w:rsid w:val="00B72318"/>
    <w:rsid w:val="00B81F73"/>
    <w:rsid w:val="00BA042F"/>
    <w:rsid w:val="00BA717E"/>
    <w:rsid w:val="00BC2C60"/>
    <w:rsid w:val="00BC2D9A"/>
    <w:rsid w:val="00BC37F2"/>
    <w:rsid w:val="00BC44B4"/>
    <w:rsid w:val="00BC586A"/>
    <w:rsid w:val="00BF71C7"/>
    <w:rsid w:val="00C25F29"/>
    <w:rsid w:val="00C34797"/>
    <w:rsid w:val="00C53B5D"/>
    <w:rsid w:val="00C5669B"/>
    <w:rsid w:val="00C76BFE"/>
    <w:rsid w:val="00C83881"/>
    <w:rsid w:val="00C872A5"/>
    <w:rsid w:val="00CA37FA"/>
    <w:rsid w:val="00CB507A"/>
    <w:rsid w:val="00CC3D21"/>
    <w:rsid w:val="00CC69BE"/>
    <w:rsid w:val="00CE5C72"/>
    <w:rsid w:val="00CF0ACD"/>
    <w:rsid w:val="00CF341E"/>
    <w:rsid w:val="00CF769B"/>
    <w:rsid w:val="00D36121"/>
    <w:rsid w:val="00D52B59"/>
    <w:rsid w:val="00DA1631"/>
    <w:rsid w:val="00DD1E9C"/>
    <w:rsid w:val="00E62DD8"/>
    <w:rsid w:val="00E66215"/>
    <w:rsid w:val="00E66651"/>
    <w:rsid w:val="00E72043"/>
    <w:rsid w:val="00E76499"/>
    <w:rsid w:val="00E81F72"/>
    <w:rsid w:val="00E90E47"/>
    <w:rsid w:val="00EC3A8D"/>
    <w:rsid w:val="00F06097"/>
    <w:rsid w:val="00F10ABC"/>
    <w:rsid w:val="00F6624A"/>
    <w:rsid w:val="00F8021F"/>
    <w:rsid w:val="00F8315A"/>
    <w:rsid w:val="00F85ACA"/>
    <w:rsid w:val="00F9100D"/>
    <w:rsid w:val="00F95D0C"/>
    <w:rsid w:val="00FC1CA8"/>
    <w:rsid w:val="00FD1F6D"/>
    <w:rsid w:val="00FD41F4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E1B3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E1B3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B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1B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2E1B34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1B34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2E1B34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1B34"/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2E1B34"/>
    <w:rPr>
      <w:rFonts w:eastAsia="Times New Roman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2E1B3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A16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13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13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6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6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Наталья</cp:lastModifiedBy>
  <cp:revision>15</cp:revision>
  <dcterms:created xsi:type="dcterms:W3CDTF">2016-01-11T19:55:00Z</dcterms:created>
  <dcterms:modified xsi:type="dcterms:W3CDTF">2016-11-18T13:51:00Z</dcterms:modified>
</cp:coreProperties>
</file>